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B3" w:rsidRDefault="001523B3" w:rsidP="001523B3">
      <w:pPr>
        <w:jc w:val="center"/>
        <w:rPr>
          <w:rFonts w:ascii="Castellar" w:hAnsi="Castellar" w:cs="Arial"/>
          <w:b/>
          <w:color w:val="FF0000"/>
          <w:sz w:val="36"/>
          <w:szCs w:val="36"/>
        </w:rPr>
      </w:pPr>
      <w:r>
        <w:rPr>
          <w:rFonts w:ascii="Castellar" w:hAnsi="Castellar" w:cs="Arial"/>
          <w:b/>
          <w:color w:val="FF0000"/>
          <w:sz w:val="36"/>
          <w:szCs w:val="36"/>
        </w:rPr>
        <w:t>Logo-Paulo Gustavo, município</w:t>
      </w:r>
    </w:p>
    <w:p w:rsidR="001523B3" w:rsidRDefault="001523B3" w:rsidP="001523B3">
      <w:pPr>
        <w:jc w:val="center"/>
        <w:rPr>
          <w:rFonts w:ascii="Castellar" w:hAnsi="Castellar" w:cs="Arial"/>
          <w:b/>
          <w:color w:val="FF0000"/>
          <w:sz w:val="36"/>
          <w:szCs w:val="36"/>
        </w:rPr>
      </w:pPr>
      <w:r>
        <w:rPr>
          <w:rFonts w:ascii="Castellar" w:hAnsi="Castellar" w:cs="Arial"/>
          <w:b/>
          <w:color w:val="FF0000"/>
          <w:sz w:val="36"/>
          <w:szCs w:val="36"/>
        </w:rPr>
        <w:t>Ministério da Cultura e Governo federal.</w:t>
      </w: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</w:p>
    <w:p w:rsidR="001523B3" w:rsidRDefault="001523B3" w:rsidP="001523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DIRETORIA DE ESPORTE TURISMO E CULTURA</w:t>
      </w:r>
    </w:p>
    <w:p w:rsidR="001523B3" w:rsidRDefault="001523B3" w:rsidP="001523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LEI PAULO GUSTAVO (LC </w:t>
      </w:r>
      <w:r w:rsidR="003124CD">
        <w:rPr>
          <w:rFonts w:ascii="Arial" w:hAnsi="Arial" w:cs="Arial"/>
          <w:b/>
          <w:bCs/>
          <w:sz w:val="24"/>
          <w:szCs w:val="24"/>
        </w:rPr>
        <w:t>202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/2023)</w:t>
      </w:r>
    </w:p>
    <w:p w:rsidR="001523B3" w:rsidRDefault="001523B3" w:rsidP="001523B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523B3" w:rsidRDefault="001523B3" w:rsidP="001523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CHAMAMENTO PÚBLICO 01/2023 – AUDIOVISUAL</w:t>
      </w:r>
    </w:p>
    <w:p w:rsidR="001523B3" w:rsidRDefault="001523B3" w:rsidP="001523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CHAMAMENTO PÚBLICO 02/2023 – DEMAIS ÁREAS</w:t>
      </w:r>
    </w:p>
    <w:p w:rsidR="001523B3" w:rsidRDefault="001523B3" w:rsidP="001523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523B3" w:rsidRDefault="001523B3" w:rsidP="001523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523B3" w:rsidRDefault="00240922" w:rsidP="001523B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HABILITADOS</w:t>
      </w: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Diretor de Esporte Turismo e Cultura de Pedranópolis informa ao público interessado o</w:t>
      </w:r>
      <w:r w:rsidR="002409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240922" w:rsidRPr="00240922">
        <w:rPr>
          <w:rFonts w:ascii="Arial" w:hAnsi="Arial" w:cs="Arial"/>
          <w:sz w:val="24"/>
          <w:szCs w:val="24"/>
        </w:rPr>
        <w:t>HABILITADOS</w:t>
      </w:r>
      <w:r w:rsidRPr="002409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 Chamamento Público nº 01 e 02/2023.</w:t>
      </w: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de impossibilidade em firmar o Termo de Execução Cultural por parte de </w:t>
      </w:r>
      <w:proofErr w:type="gramStart"/>
      <w:r>
        <w:rPr>
          <w:rFonts w:ascii="Arial" w:hAnsi="Arial" w:cs="Arial"/>
          <w:sz w:val="24"/>
          <w:szCs w:val="24"/>
        </w:rPr>
        <w:t>algum(</w:t>
      </w:r>
      <w:proofErr w:type="gramEnd"/>
      <w:r>
        <w:rPr>
          <w:rFonts w:ascii="Arial" w:hAnsi="Arial" w:cs="Arial"/>
          <w:sz w:val="24"/>
          <w:szCs w:val="24"/>
        </w:rPr>
        <w:t>a) proponente, deverá ser  lançado outro Edital.</w:t>
      </w:r>
    </w:p>
    <w:p w:rsidR="001523B3" w:rsidRDefault="001523B3" w:rsidP="001523B3">
      <w:pPr>
        <w:jc w:val="both"/>
        <w:rPr>
          <w:rFonts w:ascii="Arial" w:hAnsi="Arial" w:cs="Arial"/>
          <w:b/>
          <w:sz w:val="24"/>
          <w:szCs w:val="24"/>
        </w:rPr>
      </w:pP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Comissão de Seleção</w:t>
      </w:r>
      <w:r>
        <w:rPr>
          <w:rFonts w:ascii="Arial" w:hAnsi="Arial" w:cs="Arial"/>
          <w:sz w:val="24"/>
          <w:szCs w:val="24"/>
        </w:rPr>
        <w:t>:</w:t>
      </w: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ADILSON PIACENTE</w:t>
      </w: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ANTONIO PIZZOLITTO</w:t>
      </w: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LUIS SERGIO PARADA SOBRINHO </w:t>
      </w:r>
    </w:p>
    <w:p w:rsidR="001523B3" w:rsidRDefault="001523B3" w:rsidP="001523B3">
      <w:pPr>
        <w:jc w:val="center"/>
        <w:rPr>
          <w:rFonts w:ascii="Arial" w:hAnsi="Arial" w:cs="Arial"/>
          <w:b/>
          <w:sz w:val="24"/>
          <w:szCs w:val="24"/>
        </w:rPr>
      </w:pPr>
    </w:p>
    <w:p w:rsidR="001523B3" w:rsidRDefault="001523B3" w:rsidP="001523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71B14">
        <w:rPr>
          <w:rFonts w:ascii="Arial" w:hAnsi="Arial" w:cs="Arial"/>
          <w:b/>
          <w:sz w:val="24"/>
          <w:szCs w:val="24"/>
        </w:rPr>
        <w:t>Habilitados</w:t>
      </w:r>
      <w:r>
        <w:rPr>
          <w:rFonts w:ascii="Arial" w:hAnsi="Arial" w:cs="Arial"/>
          <w:b/>
          <w:sz w:val="24"/>
          <w:szCs w:val="24"/>
        </w:rPr>
        <w:t xml:space="preserve"> – Edital de Chamada Pública nº 01 – Audiovisual</w:t>
      </w:r>
    </w:p>
    <w:p w:rsidR="001523B3" w:rsidRDefault="001523B3" w:rsidP="001523B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345" w:type="dxa"/>
        <w:tblInd w:w="-5" w:type="dxa"/>
        <w:tblLook w:val="04A0" w:firstRow="1" w:lastRow="0" w:firstColumn="1" w:lastColumn="0" w:noHBand="0" w:noVBand="1"/>
      </w:tblPr>
      <w:tblGrid>
        <w:gridCol w:w="602"/>
        <w:gridCol w:w="1737"/>
        <w:gridCol w:w="1745"/>
        <w:gridCol w:w="1637"/>
        <w:gridCol w:w="1610"/>
        <w:gridCol w:w="2014"/>
      </w:tblGrid>
      <w:tr w:rsidR="001523B3" w:rsidTr="00571B14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 ou PJ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ou Razão Social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legal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Chamamento Público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1523B3" w:rsidTr="00571B14">
        <w:trPr>
          <w:trHeight w:val="60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PJ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Flavio Branco Fernandópolis ME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Flavio Branco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Conhecendo Pedranópolis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Edital nº 1 Inciso 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R$ 11.276,23</w:t>
            </w:r>
          </w:p>
        </w:tc>
      </w:tr>
    </w:tbl>
    <w:p w:rsidR="001523B3" w:rsidRDefault="001523B3" w:rsidP="001523B3">
      <w:pPr>
        <w:jc w:val="both"/>
        <w:rPr>
          <w:rFonts w:ascii="Arial" w:hAnsi="Arial" w:cs="Arial"/>
          <w:b/>
          <w:sz w:val="24"/>
          <w:szCs w:val="24"/>
        </w:rPr>
      </w:pPr>
    </w:p>
    <w:p w:rsidR="001523B3" w:rsidRDefault="001523B3" w:rsidP="001523B3">
      <w:pPr>
        <w:jc w:val="both"/>
        <w:rPr>
          <w:rFonts w:ascii="Arial" w:hAnsi="Arial" w:cs="Arial"/>
          <w:b/>
          <w:sz w:val="24"/>
          <w:szCs w:val="24"/>
        </w:rPr>
      </w:pPr>
    </w:p>
    <w:p w:rsidR="001523B3" w:rsidRDefault="00F4288C" w:rsidP="001523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Habilitados</w:t>
      </w:r>
      <w:r w:rsidR="001523B3">
        <w:rPr>
          <w:rFonts w:ascii="Arial" w:hAnsi="Arial" w:cs="Arial"/>
          <w:b/>
          <w:sz w:val="24"/>
          <w:szCs w:val="24"/>
        </w:rPr>
        <w:t xml:space="preserve"> – Edital de Chamada Pública nº 02 - Demais Áreas</w:t>
      </w:r>
    </w:p>
    <w:tbl>
      <w:tblPr>
        <w:tblStyle w:val="Tabelacomgrade"/>
        <w:tblW w:w="9345" w:type="dxa"/>
        <w:tblInd w:w="-5" w:type="dxa"/>
        <w:tblLook w:val="04A0" w:firstRow="1" w:lastRow="0" w:firstColumn="1" w:lastColumn="0" w:noHBand="0" w:noVBand="1"/>
      </w:tblPr>
      <w:tblGrid>
        <w:gridCol w:w="627"/>
        <w:gridCol w:w="1629"/>
        <w:gridCol w:w="1745"/>
        <w:gridCol w:w="1584"/>
        <w:gridCol w:w="1610"/>
        <w:gridCol w:w="2150"/>
      </w:tblGrid>
      <w:tr w:rsidR="001523B3" w:rsidTr="00951D76">
        <w:trPr>
          <w:trHeight w:val="6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 ou PJ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ou Razão Social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legal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Chamamento Público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1523B3" w:rsidTr="00951D76">
        <w:trPr>
          <w:trHeight w:val="6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Vera Lúcia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Zagato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Artesanato- Formação Capacitação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Edital nº2</w:t>
            </w: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Demais Áreas da Cultura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R$ 2.525,60</w:t>
            </w:r>
          </w:p>
        </w:tc>
      </w:tr>
      <w:tr w:rsidR="001523B3" w:rsidTr="00951D76">
        <w:trPr>
          <w:trHeight w:val="6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Fabiana Perpétua de Freitas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Artesanato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Edital nº2</w:t>
            </w: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Demais Áreas da Cultura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R$ 2.525,60</w:t>
            </w:r>
          </w:p>
        </w:tc>
      </w:tr>
      <w:tr w:rsidR="001523B3" w:rsidTr="00951D76">
        <w:trPr>
          <w:trHeight w:val="6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PF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Pereira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Capoeira - Formação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Edital nº2</w:t>
            </w:r>
          </w:p>
          <w:p w:rsidR="001523B3" w:rsidRDefault="001523B3" w:rsidP="00951D7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Demais Áreas da Cultura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Default="001523B3" w:rsidP="00951D76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3B3" w:rsidRDefault="001523B3" w:rsidP="00951D76">
            <w:r>
              <w:rPr>
                <w:rFonts w:ascii="Arial" w:hAnsi="Arial" w:cs="Arial"/>
                <w:sz w:val="24"/>
                <w:szCs w:val="24"/>
              </w:rPr>
              <w:t>R$ 4.000,00</w:t>
            </w:r>
          </w:p>
        </w:tc>
      </w:tr>
    </w:tbl>
    <w:p w:rsidR="001523B3" w:rsidRDefault="001523B3" w:rsidP="001523B3">
      <w:pPr>
        <w:jc w:val="both"/>
        <w:rPr>
          <w:rFonts w:ascii="Arial" w:hAnsi="Arial" w:cs="Arial"/>
          <w:b/>
          <w:sz w:val="24"/>
          <w:szCs w:val="24"/>
        </w:rPr>
      </w:pP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Pedranópolis/SP, </w:t>
      </w:r>
      <w:r w:rsidR="00233A2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233A2E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233A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ADILSON PIACENTI  </w:t>
      </w:r>
    </w:p>
    <w:p w:rsidR="001523B3" w:rsidRDefault="001523B3" w:rsidP="001523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Esporte Turismo e Cultura</w:t>
      </w:r>
    </w:p>
    <w:p w:rsidR="001523B3" w:rsidRDefault="001523B3" w:rsidP="001523B3"/>
    <w:p w:rsidR="00CC3825" w:rsidRDefault="00CC3825"/>
    <w:sectPr w:rsidR="00CC38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B3"/>
    <w:rsid w:val="001523B3"/>
    <w:rsid w:val="00233A2E"/>
    <w:rsid w:val="00240922"/>
    <w:rsid w:val="003124CD"/>
    <w:rsid w:val="003D5C6A"/>
    <w:rsid w:val="00571B14"/>
    <w:rsid w:val="00CC3825"/>
    <w:rsid w:val="00F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1033-3D02-4CF9-A5CE-41D98147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B3"/>
    <w:pPr>
      <w:spacing w:line="256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23B3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Parada</dc:creator>
  <cp:keywords/>
  <dc:description/>
  <cp:lastModifiedBy>Sergio Parada</cp:lastModifiedBy>
  <cp:revision>7</cp:revision>
  <dcterms:created xsi:type="dcterms:W3CDTF">2024-01-30T12:40:00Z</dcterms:created>
  <dcterms:modified xsi:type="dcterms:W3CDTF">2024-01-30T13:01:00Z</dcterms:modified>
</cp:coreProperties>
</file>